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12F7" w:rsidRDefault="004512F7">
      <w:pPr>
        <w:rPr>
          <w:vanish/>
        </w:rPr>
        <w:sectPr w:rsidR="004512F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512F7" w:rsidRDefault="004512F7">
      <w:pPr>
        <w:rPr>
          <w:vanish/>
        </w:rPr>
        <w:sectPr w:rsidR="004512F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512F7" w:rsidRDefault="004512F7">
      <w:pPr>
        <w:rPr>
          <w:vanish/>
        </w:rPr>
        <w:sectPr w:rsidR="004512F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512F7" w:rsidRDefault="004512F7">
      <w:pPr>
        <w:rPr>
          <w:vanish/>
        </w:rPr>
        <w:sectPr w:rsidR="004512F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4512F7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832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高雄市林園區王公路465號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委員會主席(051/植樹美化委員會)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林園會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黃崇德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高雄市岡山區忠孝路80號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委員會主席(年度專案委員會)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岡山會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蔡權明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512F7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812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高市小港區桂江街149號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委員會主席(0331/培育幼苗委員會)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圓山會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劉志忠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806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高市前鎮區和運街14號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委員會主席(011/環保委員會)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圓山會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柯德濱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512F7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821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高雄市路竹區延平路243號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委員會主席(災害警覺委員會)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路竹會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王朝清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825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高市橋頭區仕豐南路大崎巷1弄2號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委員會主席(010/公關及獅訊委員會)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新瑛會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李美慧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512F7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4512F7" w:rsidRPr="004512F7" w:rsidRDefault="004512F7" w:rsidP="00915E5C">
            <w:pPr>
              <w:ind w:right="142" w:firstLineChars="100" w:firstLine="288"/>
              <w:rPr>
                <w:rFonts w:ascii="標楷體" w:eastAsia="標楷體" w:hAnsi="標楷體"/>
                <w:w w:val="90"/>
                <w:sz w:val="32"/>
                <w:szCs w:val="32"/>
              </w:rPr>
            </w:pPr>
            <w:r w:rsidRPr="004512F7">
              <w:rPr>
                <w:rFonts w:ascii="標楷體" w:eastAsia="標楷體" w:hAnsi="標楷體" w:hint="eastAsia"/>
                <w:noProof/>
                <w:w w:val="90"/>
                <w:sz w:val="32"/>
                <w:szCs w:val="32"/>
              </w:rPr>
              <w:t>高市岡山區竹圍里竹圍南路32巷28號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委員會主席(033/法規委員會)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大崗山會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呂郁斌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812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高雄市小港區高坪六街39-1號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委員會主席(019/高爾夫委員會)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澄清湖會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黃耀宗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512F7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高雄市三民區永年街一巷1號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委員會主席(閱讀行動活動委員會)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皇佳會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曾郁芳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811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高雄市楠梓區土庫路71巷17號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委員會主席(066/國粹文化推動委員會)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大社會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呂金龍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512F7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804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高雄市左營區明華一路258號5樓之2</w:t>
            </w:r>
          </w:p>
          <w:p w:rsidR="004512F7" w:rsidRPr="004512F7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4512F7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台獅基金會協調長</w:t>
            </w:r>
            <w:r w:rsidRPr="004512F7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 xml:space="preserve"> (</w:t>
            </w:r>
            <w:r w:rsidRPr="004512F7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鳳西會</w:t>
            </w:r>
            <w:r w:rsidRPr="004512F7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楊文烈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高雄市大寮區後庄里民信街79號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委員會主席(區飢餓救濟委員會)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鳳山仁愛會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許福斗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512F7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804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高雄市鼓山二路225之2號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委員會主席(017/區兒科癌症委員會)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高鳳會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陳金針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812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高雄市小港區飛機路35號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委員會主席(046/消防委員會)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高鳳會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鄭舒傑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4512F7" w:rsidRDefault="004512F7">
      <w:pPr>
        <w:rPr>
          <w:vanish/>
        </w:rPr>
        <w:sectPr w:rsidR="004512F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512F7" w:rsidRDefault="004512F7">
      <w:pPr>
        <w:rPr>
          <w:vanish/>
        </w:rPr>
        <w:sectPr w:rsidR="004512F7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4512F7" w:rsidRDefault="004512F7">
      <w:pPr>
        <w:rPr>
          <w:vanish/>
        </w:rPr>
        <w:sectPr w:rsidR="004512F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512F7" w:rsidRDefault="004512F7">
      <w:pPr>
        <w:rPr>
          <w:vanish/>
        </w:rPr>
        <w:sectPr w:rsidR="004512F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512F7" w:rsidRDefault="004512F7">
      <w:pPr>
        <w:rPr>
          <w:vanish/>
        </w:rPr>
        <w:sectPr w:rsidR="004512F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512F7" w:rsidRDefault="004512F7">
      <w:pPr>
        <w:rPr>
          <w:vanish/>
        </w:rPr>
        <w:sectPr w:rsidR="004512F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4512F7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831</w:t>
            </w:r>
          </w:p>
          <w:p w:rsidR="004512F7" w:rsidRPr="004512F7" w:rsidRDefault="004512F7" w:rsidP="00915E5C">
            <w:pPr>
              <w:ind w:right="142" w:firstLineChars="100" w:firstLine="288"/>
              <w:rPr>
                <w:rFonts w:ascii="標楷體" w:eastAsia="標楷體" w:hAnsi="標楷體"/>
                <w:w w:val="90"/>
                <w:sz w:val="32"/>
                <w:szCs w:val="32"/>
              </w:rPr>
            </w:pPr>
            <w:r w:rsidRPr="004512F7">
              <w:rPr>
                <w:rFonts w:ascii="標楷體" w:eastAsia="標楷體" w:hAnsi="標楷體" w:hint="eastAsia"/>
                <w:noProof/>
                <w:w w:val="90"/>
                <w:sz w:val="32"/>
                <w:szCs w:val="32"/>
              </w:rPr>
              <w:t>高雄市大寮區大寮里大智街15巷9弄6號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委員會主席(012/文化及社區活動委員會)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鳳儀會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林秀蓮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806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高雄市前鎮區中山二路2號26樓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委員會主席(009/校園分會委員會)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嶸馨會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張采葳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512F7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高雄市鳳山區青年路二段52號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委員會主席(023/和平海報比賽委員會)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鳳山會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陳國享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高雄市鳳山區自由路125巷13號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委員會主席(反毒委員會)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鳳山會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李雅靜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512F7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813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高雄市左營區屏山新村14號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委員會主席(030/推動年度主題委員會)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鳳山會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邱鈺琇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800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高雄市新興區民生一路56號17樓之2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委員會主席(008/女性會員發展與參與委員會)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鳳山會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吳秀美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512F7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843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高雄市美濃區中正路三段815巷26號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委員會主席(0451/海峽兩岸獅子會交流委員會)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觀音山會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余禮維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4512F7" w:rsidRPr="004512F7" w:rsidRDefault="004512F7" w:rsidP="00915E5C">
            <w:pPr>
              <w:ind w:right="142" w:firstLineChars="100" w:firstLine="211"/>
              <w:rPr>
                <w:rFonts w:ascii="標楷體" w:eastAsia="標楷體" w:hAnsi="標楷體"/>
                <w:w w:val="66"/>
                <w:sz w:val="32"/>
                <w:szCs w:val="32"/>
              </w:rPr>
            </w:pPr>
            <w:r w:rsidRPr="004512F7">
              <w:rPr>
                <w:rFonts w:ascii="標楷體" w:eastAsia="標楷體" w:hAnsi="標楷體" w:hint="eastAsia"/>
                <w:noProof/>
                <w:w w:val="66"/>
                <w:sz w:val="32"/>
                <w:szCs w:val="32"/>
              </w:rPr>
              <w:t>高雄市大寮區昭明里鳳林一路300巷26之21號8樓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委員會主席(015/維護聽力教育及行動委員會)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觀音山會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李德字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512F7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806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高雄市前鎮區崗山中街275號8F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委員會主席(003/區年會委員會)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觀音山會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傅勉貴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屏東市北平路10號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委員會主席(052/防癌宣導與流行病防治委員會)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屏東市會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李昭仁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512F7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屏東市莊敬街二段110號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委員會主席(020/運動委員會)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屏東市會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莊育棟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屏東市大連路15之5號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委員會主席(004/領導能力發展委員會)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屏東市會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鍾尚衡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512F7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屏東市崇蘭里古松西巷4弄19號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委員會主席(CQI發展委員會)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屏東欣欣會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康振權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屏東市民族路279號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委員會主席(007/會員保留委員會)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屏東屏惠會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林麗絨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4512F7" w:rsidRDefault="004512F7">
      <w:pPr>
        <w:rPr>
          <w:vanish/>
        </w:rPr>
        <w:sectPr w:rsidR="004512F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512F7" w:rsidRDefault="004512F7">
      <w:pPr>
        <w:rPr>
          <w:vanish/>
        </w:rPr>
        <w:sectPr w:rsidR="004512F7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4512F7" w:rsidRDefault="004512F7">
      <w:pPr>
        <w:rPr>
          <w:vanish/>
        </w:rPr>
        <w:sectPr w:rsidR="004512F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512F7" w:rsidRDefault="004512F7">
      <w:pPr>
        <w:rPr>
          <w:vanish/>
        </w:rPr>
        <w:sectPr w:rsidR="004512F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512F7" w:rsidRDefault="004512F7">
      <w:pPr>
        <w:rPr>
          <w:vanish/>
        </w:rPr>
        <w:sectPr w:rsidR="004512F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512F7" w:rsidRDefault="004512F7">
      <w:pPr>
        <w:rPr>
          <w:vanish/>
        </w:rPr>
        <w:sectPr w:rsidR="004512F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4512F7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900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屏東市中正路141號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委員會主席(005/新會發展委員會)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屏東屏惠會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盧麗珍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512F7" w:rsidRPr="00915E5C" w:rsidRDefault="004512F7" w:rsidP="00D96D01">
            <w:pPr>
              <w:ind w:right="142" w:firstLineChars="150" w:firstLine="480"/>
              <w:rPr>
                <w:rFonts w:ascii="標楷體" w:eastAsia="標楷體" w:hAnsi="標楷體"/>
                <w:sz w:val="32"/>
                <w:szCs w:val="32"/>
              </w:rPr>
            </w:pPr>
            <w:bookmarkStart w:id="0" w:name="_GoBack"/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D96D01" w:rsidRDefault="00D96D01" w:rsidP="00D96D01">
            <w:pPr>
              <w:ind w:left="142"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D96D01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屏東市青島街69號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委員會主席(029/捐血委員會)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屏東芙蓉會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D96D0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D96D01">
              <w:rPr>
                <w:rFonts w:ascii="標楷體" w:eastAsia="標楷體" w:hAnsi="標楷體" w:hint="eastAsia"/>
                <w:noProof/>
                <w:sz w:val="36"/>
                <w:szCs w:val="36"/>
              </w:rPr>
              <w:t>賴碧雲</w:t>
            </w:r>
            <w:r w:rsidR="004512F7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="004512F7"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  <w:bookmarkEnd w:id="0"/>
          </w:p>
        </w:tc>
      </w:tr>
      <w:tr w:rsidR="004512F7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屏東市建南路134號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委員會主席(040/社區發展及保健委員會)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屏東芙蓉會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吳彥樺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屏東市建南路134號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委員會主席(006/會員發展委員會)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屏東芙蓉會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周佳芸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512F7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屏東市中山路377號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委員會主席(048/婦女委員會)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屏東真善美會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張秀容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屏東市民權路68號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委員會主席(014/糖尿病教育及行動委員會)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屏東真善美會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龔秦屏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512F7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813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高雄市左營區明華一路258號5樓之1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委員會主席(013/獅子探索委員會)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屏東真善美會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莊淑娟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屏東市自由路606號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委員會主席(034/禮節與守時推動委員會)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百合會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王梅花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512F7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833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高雄市鳥松區中正路318號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國際基金區協調長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屏東長榮會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孫樹評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90041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屏東市林森路27之15號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委員會主席(024/青少年交換營地活動委員會)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屏東長榮會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康榮祥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512F7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928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屏縣東港鎮興東里興東路44-3號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委員會主席(025/國際了解與合作委員會)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東港會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張志成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940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屏東縣枋寮鄉中山路248之5號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委員會主席(維護視力教育及行動委員會)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枋寮會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葉金淑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512F7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927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屏東縣林邊鄉中林路3-3號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委員會主席(050/才藝推動委員會)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大鵬灣會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鄭新地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高雄市鳳山區青年路二段312號6樓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委員會主席(029/登山健行活動委員會)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屏東縣東隆會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邵翔樺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4512F7" w:rsidRDefault="004512F7">
      <w:pPr>
        <w:rPr>
          <w:vanish/>
        </w:rPr>
        <w:sectPr w:rsidR="004512F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512F7" w:rsidRDefault="004512F7">
      <w:pPr>
        <w:rPr>
          <w:vanish/>
        </w:rPr>
        <w:sectPr w:rsidR="004512F7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4512F7" w:rsidRDefault="004512F7">
      <w:pPr>
        <w:rPr>
          <w:vanish/>
        </w:rPr>
        <w:sectPr w:rsidR="004512F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512F7" w:rsidRDefault="004512F7">
      <w:pPr>
        <w:rPr>
          <w:vanish/>
        </w:rPr>
        <w:sectPr w:rsidR="004512F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512F7" w:rsidRDefault="004512F7">
      <w:pPr>
        <w:rPr>
          <w:vanish/>
        </w:rPr>
        <w:sectPr w:rsidR="004512F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512F7" w:rsidRDefault="004512F7">
      <w:pPr>
        <w:rPr>
          <w:vanish/>
        </w:rPr>
        <w:sectPr w:rsidR="004512F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4512F7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80646</w:t>
            </w:r>
          </w:p>
          <w:p w:rsidR="004512F7" w:rsidRPr="004512F7" w:rsidRDefault="004512F7" w:rsidP="00915E5C">
            <w:pPr>
              <w:ind w:right="142" w:firstLineChars="100" w:firstLine="256"/>
              <w:rPr>
                <w:rFonts w:ascii="標楷體" w:eastAsia="標楷體" w:hAnsi="標楷體"/>
                <w:w w:val="80"/>
                <w:sz w:val="32"/>
                <w:szCs w:val="32"/>
              </w:rPr>
            </w:pPr>
            <w:r w:rsidRPr="004512F7">
              <w:rPr>
                <w:rFonts w:ascii="標楷體" w:eastAsia="標楷體" w:hAnsi="標楷體" w:hint="eastAsia"/>
                <w:noProof/>
                <w:w w:val="80"/>
                <w:sz w:val="32"/>
                <w:szCs w:val="32"/>
              </w:rPr>
              <w:t>高雄市前鎮區瑞文里瑞興街7巷40號之1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委員會主席(028/青少年委員會)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潮州會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李俊翰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92341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屏東縣萬巒鄉南進路15號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委員會主席(064/客家文化委員會)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潮州會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鍾東珍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512F7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屏東縣恆春鎮城北里曉南路30號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委員會主席(054/原住民文化發展委員會)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南台灣會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陳慶輝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945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屏東縣牡丹鄉石門村大梅路1之16號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委員會主席(039/家扶中心委員會)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恒春會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羅仕達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512F7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屏東縣恆春鎮省北路491號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委員會主席(001/區榮譽委員會)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恒春會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林國泰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澎湖縣馬公市文光路39巷2號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委員會主席(067/觀光事業促進委員會)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西瀛會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蔡聯富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512F7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512F7" w:rsidRPr="00915E5C" w:rsidRDefault="004512F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4512F7" w:rsidRPr="004512F7" w:rsidRDefault="004512F7" w:rsidP="00915E5C">
            <w:pPr>
              <w:ind w:right="142" w:firstLineChars="100" w:firstLine="288"/>
              <w:rPr>
                <w:rFonts w:ascii="標楷體" w:eastAsia="標楷體" w:hAnsi="標楷體"/>
                <w:w w:val="90"/>
                <w:sz w:val="32"/>
                <w:szCs w:val="32"/>
              </w:rPr>
            </w:pPr>
            <w:r w:rsidRPr="004512F7">
              <w:rPr>
                <w:rFonts w:ascii="標楷體" w:eastAsia="標楷體" w:hAnsi="標楷體" w:hint="eastAsia"/>
                <w:noProof/>
                <w:w w:val="90"/>
                <w:sz w:val="32"/>
                <w:szCs w:val="32"/>
              </w:rPr>
              <w:t>澎湖縣馬公市陽明里大智街24巷39號</w:t>
            </w:r>
          </w:p>
          <w:p w:rsidR="004512F7" w:rsidRPr="00454E98" w:rsidRDefault="004512F7" w:rsidP="002B315B">
            <w:pPr>
              <w:ind w:left="142" w:right="142"/>
              <w:jc w:val="center"/>
              <w:rPr>
                <w:rFonts w:ascii="標楷體" w:eastAsia="標楷體" w:hAnsi="標楷體"/>
                <w:w w:val="50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委員會主席(047/離島發展及保護海洋生態委員會)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w w:val="50"/>
                <w:sz w:val="36"/>
                <w:szCs w:val="36"/>
              </w:rPr>
              <w:t>澎湖媽宮會</w:t>
            </w:r>
            <w:r w:rsidRPr="00454E98">
              <w:rPr>
                <w:rFonts w:ascii="標楷體" w:eastAsia="標楷體" w:hAnsi="標楷體" w:hint="eastAsia"/>
                <w:w w:val="50"/>
                <w:sz w:val="36"/>
                <w:szCs w:val="36"/>
              </w:rPr>
              <w:t>)</w:t>
            </w:r>
          </w:p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鄭玉鳳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</w:tr>
      <w:tr w:rsidR="004512F7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</w:tr>
      <w:tr w:rsidR="004512F7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</w:tr>
      <w:tr w:rsidR="004512F7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4512F7" w:rsidRPr="00AD0DF6" w:rsidRDefault="004512F7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</w:tr>
    </w:tbl>
    <w:p w:rsidR="004512F7" w:rsidRDefault="004512F7">
      <w:pPr>
        <w:rPr>
          <w:vanish/>
        </w:rPr>
        <w:sectPr w:rsidR="004512F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512F7" w:rsidRDefault="004512F7">
      <w:pPr>
        <w:rPr>
          <w:vanish/>
        </w:rPr>
        <w:sectPr w:rsidR="004512F7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4512F7" w:rsidRPr="0004105E" w:rsidRDefault="004512F7">
      <w:pPr>
        <w:rPr>
          <w:vanish/>
        </w:rPr>
      </w:pPr>
    </w:p>
    <w:sectPr w:rsidR="004512F7" w:rsidRPr="0004105E" w:rsidSect="004512F7">
      <w:type w:val="continuous"/>
      <w:pgSz w:w="11906" w:h="16838"/>
      <w:pgMar w:top="879" w:right="227" w:bottom="0" w:left="227" w:header="720" w:footer="720" w:gutter="0"/>
      <w:paperSrc w:first="4" w:other="4"/>
      <w:cols w:space="720"/>
      <w:textDirection w:val="lrTbV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B46" w:rsidRDefault="00D62B46" w:rsidP="0054742E">
      <w:r>
        <w:separator/>
      </w:r>
    </w:p>
  </w:endnote>
  <w:endnote w:type="continuationSeparator" w:id="0">
    <w:p w:rsidR="00D62B46" w:rsidRDefault="00D62B46" w:rsidP="00547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B46" w:rsidRDefault="00D62B46" w:rsidP="0054742E">
      <w:r>
        <w:separator/>
      </w:r>
    </w:p>
  </w:footnote>
  <w:footnote w:type="continuationSeparator" w:id="0">
    <w:p w:rsidR="00D62B46" w:rsidRDefault="00D62B46" w:rsidP="005474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05E"/>
    <w:rsid w:val="0004105E"/>
    <w:rsid w:val="00095B98"/>
    <w:rsid w:val="000B2C0D"/>
    <w:rsid w:val="00122A4B"/>
    <w:rsid w:val="00140FE2"/>
    <w:rsid w:val="00142067"/>
    <w:rsid w:val="0019548E"/>
    <w:rsid w:val="001B31CB"/>
    <w:rsid w:val="001C34B2"/>
    <w:rsid w:val="0020160C"/>
    <w:rsid w:val="00221103"/>
    <w:rsid w:val="00252A15"/>
    <w:rsid w:val="002801DB"/>
    <w:rsid w:val="002B315B"/>
    <w:rsid w:val="00311FE9"/>
    <w:rsid w:val="0034128B"/>
    <w:rsid w:val="003B044C"/>
    <w:rsid w:val="003E4DE3"/>
    <w:rsid w:val="004512F7"/>
    <w:rsid w:val="00454E98"/>
    <w:rsid w:val="0054742E"/>
    <w:rsid w:val="00547574"/>
    <w:rsid w:val="00613AE5"/>
    <w:rsid w:val="00622FE7"/>
    <w:rsid w:val="00644EBD"/>
    <w:rsid w:val="007215CD"/>
    <w:rsid w:val="0073006C"/>
    <w:rsid w:val="00765F57"/>
    <w:rsid w:val="00876881"/>
    <w:rsid w:val="00883189"/>
    <w:rsid w:val="008C1C0E"/>
    <w:rsid w:val="00915E5C"/>
    <w:rsid w:val="00967D9C"/>
    <w:rsid w:val="009D4D75"/>
    <w:rsid w:val="009D53DF"/>
    <w:rsid w:val="00A06D95"/>
    <w:rsid w:val="00AD0DF6"/>
    <w:rsid w:val="00B13292"/>
    <w:rsid w:val="00B37863"/>
    <w:rsid w:val="00BF49E8"/>
    <w:rsid w:val="00C64A28"/>
    <w:rsid w:val="00CB27F9"/>
    <w:rsid w:val="00CD3CF2"/>
    <w:rsid w:val="00CF65B5"/>
    <w:rsid w:val="00D34DAA"/>
    <w:rsid w:val="00D62B46"/>
    <w:rsid w:val="00D96D01"/>
    <w:rsid w:val="00DB3147"/>
    <w:rsid w:val="00DD1679"/>
    <w:rsid w:val="00E266F9"/>
    <w:rsid w:val="00E90AC0"/>
    <w:rsid w:val="00ED070F"/>
    <w:rsid w:val="00EE0BAC"/>
    <w:rsid w:val="00F07091"/>
    <w:rsid w:val="00F250F3"/>
    <w:rsid w:val="00F71DB1"/>
    <w:rsid w:val="00F73AA3"/>
    <w:rsid w:val="00F8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65EDC6F-F75C-401B-9694-A8A2894DD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6F9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37863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54742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54742E"/>
    <w:rPr>
      <w:kern w:val="2"/>
    </w:rPr>
  </w:style>
  <w:style w:type="paragraph" w:styleId="a6">
    <w:name w:val="footer"/>
    <w:basedOn w:val="a"/>
    <w:link w:val="a7"/>
    <w:rsid w:val="0054742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54742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405</Words>
  <Characters>2312</Characters>
  <Application>Microsoft Office Word</Application>
  <DocSecurity>0</DocSecurity>
  <Lines>19</Lines>
  <Paragraphs>5</Paragraphs>
  <ScaleCrop>false</ScaleCrop>
  <Company>CRI</Company>
  <LinksUpToDate>false</LinksUpToDate>
  <CharactersWithSpaces>2712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«post_01»«address»</dc:title>
  <dc:subject/>
  <dc:creator>.</dc:creator>
  <cp:keywords/>
  <dc:description/>
  <cp:lastModifiedBy>Master</cp:lastModifiedBy>
  <cp:revision>2</cp:revision>
  <cp:lastPrinted>2010-04-06T03:09:00Z</cp:lastPrinted>
  <dcterms:created xsi:type="dcterms:W3CDTF">2018-09-18T02:50:00Z</dcterms:created>
  <dcterms:modified xsi:type="dcterms:W3CDTF">2018-11-29T02:54:00Z</dcterms:modified>
</cp:coreProperties>
</file>